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97" w:rsidRPr="0050429B" w:rsidRDefault="00164397" w:rsidP="00164397">
      <w:pPr>
        <w:pStyle w:val="1"/>
        <w:spacing w:line="360" w:lineRule="auto"/>
        <w:ind w:firstLine="851"/>
        <w:jc w:val="center"/>
        <w:rPr>
          <w:b/>
          <w:sz w:val="24"/>
          <w:szCs w:val="24"/>
          <w:lang w:eastAsia="uk-UA"/>
        </w:rPr>
      </w:pPr>
      <w:r w:rsidRPr="0050429B">
        <w:rPr>
          <w:b/>
          <w:sz w:val="24"/>
          <w:szCs w:val="24"/>
          <w:lang w:eastAsia="uk-UA"/>
        </w:rPr>
        <w:t>УРОК 25</w:t>
      </w:r>
    </w:p>
    <w:p w:rsidR="00164397" w:rsidRPr="0050429B" w:rsidRDefault="00164397" w:rsidP="00164397">
      <w:pPr>
        <w:pStyle w:val="1"/>
        <w:spacing w:line="360" w:lineRule="auto"/>
        <w:ind w:firstLine="851"/>
        <w:jc w:val="center"/>
        <w:rPr>
          <w:b/>
          <w:sz w:val="24"/>
          <w:szCs w:val="24"/>
          <w:lang w:eastAsia="uk-UA"/>
        </w:rPr>
      </w:pPr>
      <w:r w:rsidRPr="0050429B">
        <w:rPr>
          <w:b/>
          <w:sz w:val="24"/>
          <w:szCs w:val="24"/>
          <w:lang w:eastAsia="uk-UA"/>
        </w:rPr>
        <w:t>Японія: господарство</w:t>
      </w:r>
    </w:p>
    <w:p w:rsidR="00164397" w:rsidRPr="0050429B" w:rsidRDefault="00164397" w:rsidP="00164397">
      <w:pPr>
        <w:pStyle w:val="1"/>
        <w:spacing w:line="360" w:lineRule="auto"/>
        <w:ind w:firstLine="851"/>
        <w:jc w:val="both"/>
        <w:rPr>
          <w:b/>
          <w:sz w:val="24"/>
          <w:szCs w:val="24"/>
          <w:lang w:eastAsia="uk-UA"/>
        </w:rPr>
      </w:pPr>
      <w:r w:rsidRPr="0050429B">
        <w:rPr>
          <w:b/>
          <w:sz w:val="24"/>
          <w:szCs w:val="24"/>
          <w:lang w:eastAsia="uk-UA"/>
        </w:rPr>
        <w:t>4. Традиції і технології в сільському господарстві</w:t>
      </w:r>
    </w:p>
    <w:p w:rsidR="00164397" w:rsidRPr="00FD24DF" w:rsidRDefault="00164397" w:rsidP="00164397">
      <w:pPr>
        <w:pStyle w:val="a3"/>
        <w:spacing w:line="360" w:lineRule="auto"/>
        <w:ind w:left="708"/>
        <w:jc w:val="both"/>
        <w:rPr>
          <w:rFonts w:ascii="Times New Roman" w:hAnsi="Times New Roman" w:cs="Times New Roman"/>
          <w:b/>
          <w:i/>
          <w:sz w:val="24"/>
          <w:szCs w:val="24"/>
          <w:lang w:val="uk-UA"/>
        </w:rPr>
      </w:pPr>
      <w:r w:rsidRPr="00FD24DF">
        <w:rPr>
          <w:rFonts w:ascii="Times New Roman" w:hAnsi="Times New Roman" w:cs="Times New Roman"/>
          <w:b/>
          <w:i/>
          <w:sz w:val="24"/>
          <w:szCs w:val="24"/>
          <w:lang w:val="uk-UA"/>
        </w:rPr>
        <w:t>Додаткові інформація</w:t>
      </w:r>
    </w:p>
    <w:p w:rsidR="00164397" w:rsidRPr="00FD24DF" w:rsidRDefault="00164397" w:rsidP="00164397">
      <w:pPr>
        <w:pStyle w:val="a3"/>
        <w:spacing w:line="360" w:lineRule="auto"/>
        <w:ind w:left="708"/>
        <w:jc w:val="both"/>
        <w:rPr>
          <w:rFonts w:ascii="Times New Roman" w:hAnsi="Times New Roman" w:cs="Times New Roman"/>
          <w:b/>
          <w:sz w:val="24"/>
          <w:szCs w:val="24"/>
          <w:lang w:val="uk-UA"/>
        </w:rPr>
      </w:pPr>
      <w:r w:rsidRPr="00FD24DF">
        <w:rPr>
          <w:rFonts w:ascii="Times New Roman" w:hAnsi="Times New Roman" w:cs="Times New Roman"/>
          <w:b/>
          <w:sz w:val="24"/>
          <w:szCs w:val="24"/>
          <w:lang w:val="uk-UA"/>
        </w:rPr>
        <w:t xml:space="preserve">Культура та традиції Японії </w:t>
      </w:r>
    </w:p>
    <w:p w:rsidR="00164397" w:rsidRPr="0050429B" w:rsidRDefault="00164397" w:rsidP="00164397">
      <w:pPr>
        <w:pStyle w:val="-"/>
        <w:spacing w:before="0" w:beforeAutospacing="0" w:after="0" w:afterAutospacing="0" w:line="360" w:lineRule="auto"/>
        <w:ind w:firstLine="708"/>
        <w:jc w:val="both"/>
      </w:pPr>
      <w:r w:rsidRPr="0050429B">
        <w:t>Культура Японії є унікальною. При цьому вона завжди сприймала досягнення інших цивілізацій, надаючи їм нових елементів, та вони поступово ставали складовою частиною японської традиції. Але при цьому Японія завжди зберігала своєрідність. Це проявляється в дбайливому, уважному ставленні до мистецтва, історії країни, її природи, традицій та особливостей побуту.</w:t>
      </w:r>
    </w:p>
    <w:p w:rsidR="00164397" w:rsidRPr="0050429B" w:rsidRDefault="00164397" w:rsidP="00164397">
      <w:pPr>
        <w:pStyle w:val="-"/>
        <w:spacing w:before="0" w:beforeAutospacing="0" w:after="0" w:afterAutospacing="0" w:line="360" w:lineRule="auto"/>
        <w:ind w:firstLine="708"/>
        <w:jc w:val="both"/>
      </w:pPr>
      <w:r w:rsidRPr="0050429B">
        <w:t>До сьогодні в Японії зберігаються багато традиційних видів літератури. Особливу популярність мають віршовані жанри: танка (неримований п’ятивірш із 31 складу) і хайку, або хокку (неримований тривірш із 17 складів). Великий вплив на розвиток сучасної поезії танка, відновлення її тематики й мови справила творчість Ісікави Такубоку.</w:t>
      </w:r>
    </w:p>
    <w:p w:rsidR="00164397" w:rsidRPr="0050429B" w:rsidRDefault="00164397" w:rsidP="00164397">
      <w:pPr>
        <w:pStyle w:val="-"/>
        <w:spacing w:before="0" w:beforeAutospacing="0" w:after="0" w:afterAutospacing="0" w:line="360" w:lineRule="auto"/>
        <w:ind w:firstLine="708"/>
        <w:jc w:val="both"/>
      </w:pPr>
      <w:r w:rsidRPr="0050429B">
        <w:t xml:space="preserve">Широко відомий у країні й за кордоном майстер морально-філософського й гротескно-фантастичного роману Кобо Абе. </w:t>
      </w:r>
    </w:p>
    <w:p w:rsidR="00164397" w:rsidRPr="0050429B" w:rsidRDefault="00164397" w:rsidP="00164397">
      <w:pPr>
        <w:pStyle w:val="-"/>
        <w:spacing w:before="0" w:beforeAutospacing="0" w:after="0" w:afterAutospacing="0" w:line="360" w:lineRule="auto"/>
        <w:ind w:firstLine="708"/>
        <w:jc w:val="both"/>
      </w:pPr>
      <w:r w:rsidRPr="0050429B">
        <w:t>Японія — батьківщина класичного, найконсервативнішого театру у світі — Кабукі. До його трупи входять тільки чоловіки, причому акторське амплуа оннагато, або «пан жінка», цінується дуже високо. Виняткове значення в Кабукі надається костюмам — це ледве не друга за важливістю складова сценічної дії. І звичайно ж, центральне місце серед ошатного вбрання посідає кімоно. Не дивно, що в широкому сенсі це слово означає «одяг», а точніше, національний одяг.</w:t>
      </w:r>
    </w:p>
    <w:p w:rsidR="00164397" w:rsidRPr="0050429B" w:rsidRDefault="00164397" w:rsidP="00164397">
      <w:pPr>
        <w:pStyle w:val="-"/>
        <w:spacing w:before="0" w:beforeAutospacing="0" w:after="0" w:afterAutospacing="0" w:line="360" w:lineRule="auto"/>
        <w:ind w:firstLine="708"/>
        <w:jc w:val="both"/>
      </w:pPr>
      <w:r w:rsidRPr="0050429B">
        <w:t>Існує кілька різновидів кімоно, наприклад, чоловічі й жіночі, верхні й нижні. У XVII ст. кімоно стало універсальним одягом для чоловіків усіх верств населення. Із проникненням до Японії європейської культури виникли побоювання, що воно зникне зовсім, але цього не сталося. Європейський костюм японці стали використовувати як по</w:t>
      </w:r>
      <w:r w:rsidRPr="0050429B">
        <w:softHyphen/>
        <w:t>всякденний одяг, а кімоно стало предметом розкоші й престижу, перетворившись на парадну сукню, яку надягають з особливо врочистої нагоди.</w:t>
      </w:r>
    </w:p>
    <w:p w:rsidR="00164397" w:rsidRPr="0050429B" w:rsidRDefault="00164397" w:rsidP="00164397">
      <w:pPr>
        <w:pStyle w:val="-"/>
        <w:spacing w:before="0" w:beforeAutospacing="0" w:after="0" w:afterAutospacing="0" w:line="360" w:lineRule="auto"/>
        <w:ind w:firstLine="708"/>
        <w:jc w:val="both"/>
      </w:pPr>
      <w:r w:rsidRPr="0050429B">
        <w:t xml:space="preserve">Серед японців значно поширене мистецтво складання фігурок із паперу — оригамі. </w:t>
      </w:r>
    </w:p>
    <w:p w:rsidR="00164397" w:rsidRPr="0050429B" w:rsidRDefault="00164397" w:rsidP="00164397">
      <w:pPr>
        <w:pStyle w:val="-"/>
        <w:spacing w:before="0" w:beforeAutospacing="0" w:after="0" w:afterAutospacing="0" w:line="360" w:lineRule="auto"/>
        <w:jc w:val="both"/>
      </w:pPr>
      <w:r w:rsidRPr="0050429B">
        <w:t>Одним із найвідоміших й одночасно наймолодших видів японських бойових мистецтв (йому немає й 150 років) є дзюдо. Його прообразом уважається найдавніший вид бойового єдиноборства в обладунках. Сьогодні це олімпійський вид спорту.</w:t>
      </w:r>
    </w:p>
    <w:p w:rsidR="00164397" w:rsidRPr="0050429B" w:rsidRDefault="00164397" w:rsidP="00164397">
      <w:pPr>
        <w:pStyle w:val="-"/>
        <w:spacing w:before="0" w:beforeAutospacing="0" w:after="0" w:afterAutospacing="0" w:line="360" w:lineRule="auto"/>
        <w:ind w:firstLine="708"/>
        <w:jc w:val="both"/>
      </w:pPr>
      <w:r w:rsidRPr="0050429B">
        <w:t xml:space="preserve">Із Японії до багатьох країн прийшло традиційне мистецтво аранжування квітів — ікебана. Дослівно це слово означає «квіти, які живуть». Частий елемент ікебани — хризантеми, оскільки ці квіти є символом Японії. </w:t>
      </w:r>
    </w:p>
    <w:p w:rsidR="00164397" w:rsidRPr="0050429B" w:rsidRDefault="00164397" w:rsidP="00164397">
      <w:pPr>
        <w:pStyle w:val="-"/>
        <w:spacing w:before="0" w:beforeAutospacing="0" w:after="0" w:afterAutospacing="0" w:line="360" w:lineRule="auto"/>
        <w:ind w:firstLine="708"/>
        <w:jc w:val="both"/>
      </w:pPr>
      <w:r w:rsidRPr="0050429B">
        <w:lastRenderedPageBreak/>
        <w:t xml:space="preserve">Дуже цікавою є національна японська кухня. Вона ввібрала в себе </w:t>
      </w:r>
      <w:r w:rsidR="00CD38A1">
        <w:t>велику кількість</w:t>
      </w:r>
      <w:r w:rsidRPr="0050429B">
        <w:t xml:space="preserve"> інгредієнтів, синтезуючи їх, готують унікальні, неповторні страви. У японців є такий вислів: «У кожній страві має бути щось із гір і щось із моря». «Гірська» складова — це численні овочі за сезоном і рис, у значно меншій мірі м’ясо. «Морську» складову не </w:t>
      </w:r>
      <w:r w:rsidRPr="0050429B">
        <w:softHyphen/>
        <w:t>можна полічити. У їжу тут ідуть практично всі види морської риби, китоподібні, молюски (аж до медуз), водорості, морська капуста. Дуже популярною стравою є сусі (суші) — страва з відварного підкисленого рису зі скибочками овочів або сирих морепродуктів. Усе це загортається у вимочену в сої й висушену морську капусту.</w:t>
      </w:r>
    </w:p>
    <w:p w:rsidR="00BB4734" w:rsidRDefault="00BB4734"/>
    <w:sectPr w:rsidR="00BB4734" w:rsidSect="00BB4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64397"/>
    <w:rsid w:val="00164397"/>
    <w:rsid w:val="00200B74"/>
    <w:rsid w:val="0027422E"/>
    <w:rsid w:val="007A3721"/>
    <w:rsid w:val="008522C9"/>
    <w:rsid w:val="00894976"/>
    <w:rsid w:val="00B11F2B"/>
    <w:rsid w:val="00BB4734"/>
    <w:rsid w:val="00CD38A1"/>
    <w:rsid w:val="00D81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3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397"/>
    <w:pPr>
      <w:spacing w:after="0" w:line="240" w:lineRule="auto"/>
    </w:pPr>
    <w:rPr>
      <w:rFonts w:eastAsiaTheme="minorEastAsia"/>
      <w:lang w:eastAsia="ru-RU"/>
    </w:rPr>
  </w:style>
  <w:style w:type="paragraph" w:customStyle="1" w:styleId="-">
    <w:name w:val="основной-текст"/>
    <w:basedOn w:val="a"/>
    <w:rsid w:val="00164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64397"/>
    <w:pPr>
      <w:widowControl w:val="0"/>
      <w:snapToGrid w:val="0"/>
      <w:spacing w:after="0" w:line="259" w:lineRule="auto"/>
      <w:ind w:firstLine="720"/>
    </w:pPr>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2018-08-03T12:29:00Z</dcterms:created>
  <dcterms:modified xsi:type="dcterms:W3CDTF">2018-08-28T10:37:00Z</dcterms:modified>
</cp:coreProperties>
</file>