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r w:rsidRPr="005E700B">
        <w:rPr>
          <w:rFonts w:ascii="Times New Roman" w:hAnsi="Times New Roman"/>
          <w:b/>
          <w:sz w:val="24"/>
          <w:szCs w:val="24"/>
        </w:rPr>
        <w:t>Еллінізм</w:t>
      </w:r>
    </w:p>
    <w:bookmarkEnd w:id="0"/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Хронологія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355—346 рр. до н. е. — «Священна війна».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338 р. до н. е. — битва при </w:t>
      </w:r>
      <w:proofErr w:type="spellStart"/>
      <w:r w:rsidRPr="005E700B">
        <w:rPr>
          <w:rFonts w:ascii="Times New Roman" w:hAnsi="Times New Roman"/>
          <w:sz w:val="24"/>
          <w:szCs w:val="24"/>
        </w:rPr>
        <w:t>Херонеї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у якій македоняни розбили грецькі війська. У битві брав участь син </w:t>
      </w:r>
      <w:proofErr w:type="spellStart"/>
      <w:r w:rsidRPr="005E700B">
        <w:rPr>
          <w:rFonts w:ascii="Times New Roman" w:hAnsi="Times New Roman"/>
          <w:sz w:val="24"/>
          <w:szCs w:val="24"/>
        </w:rPr>
        <w:t>Філіппа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II —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(він керував </w:t>
      </w:r>
      <w:proofErr w:type="spellStart"/>
      <w:r w:rsidRPr="005E700B">
        <w:rPr>
          <w:rFonts w:ascii="Times New Roman" w:hAnsi="Times New Roman"/>
          <w:sz w:val="24"/>
          <w:szCs w:val="24"/>
        </w:rPr>
        <w:t>гетайрами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важкою кавалерією, яка прорвала фалангу грецьких військ).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339 р. до н. е. — рішення </w:t>
      </w:r>
      <w:proofErr w:type="spellStart"/>
      <w:r w:rsidRPr="005E700B">
        <w:rPr>
          <w:rFonts w:ascii="Times New Roman" w:hAnsi="Times New Roman"/>
          <w:sz w:val="24"/>
          <w:szCs w:val="24"/>
        </w:rPr>
        <w:t>Панеллінського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конгресу визнати </w:t>
      </w:r>
      <w:proofErr w:type="spellStart"/>
      <w:r w:rsidRPr="005E700B">
        <w:rPr>
          <w:rFonts w:ascii="Times New Roman" w:hAnsi="Times New Roman"/>
          <w:sz w:val="24"/>
          <w:szCs w:val="24"/>
        </w:rPr>
        <w:t>Філіппа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II гегемоном Греції та доручити йому готувати похід на персів.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336 р. до н. е. — смерть </w:t>
      </w:r>
      <w:proofErr w:type="spellStart"/>
      <w:r w:rsidRPr="005E700B">
        <w:rPr>
          <w:rFonts w:ascii="Times New Roman" w:hAnsi="Times New Roman"/>
          <w:sz w:val="24"/>
          <w:szCs w:val="24"/>
        </w:rPr>
        <w:t>Філіппа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II, обрання царем Македонії його сина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Александра</w:t>
      </w:r>
      <w:proofErr w:type="spellEnd"/>
      <w:r w:rsidRPr="005E700B">
        <w:rPr>
          <w:rFonts w:ascii="Times New Roman" w:hAnsi="Times New Roman"/>
          <w:sz w:val="24"/>
          <w:szCs w:val="24"/>
        </w:rPr>
        <w:t>. Повстання на підвладних територіях.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336—334 рр. до н. е. — придушення повстання, підготовка до походу на Персію.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334 р. до н. е. — початок Східного походу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Македонського. Битва біля р. </w:t>
      </w:r>
      <w:proofErr w:type="spellStart"/>
      <w:r w:rsidRPr="005E700B">
        <w:rPr>
          <w:rFonts w:ascii="Times New Roman" w:hAnsi="Times New Roman"/>
          <w:sz w:val="24"/>
          <w:szCs w:val="24"/>
        </w:rPr>
        <w:t>Гранік</w:t>
      </w:r>
      <w:proofErr w:type="spellEnd"/>
      <w:r w:rsidRPr="005E700B">
        <w:rPr>
          <w:rFonts w:ascii="Times New Roman" w:hAnsi="Times New Roman"/>
          <w:sz w:val="24"/>
          <w:szCs w:val="24"/>
        </w:rPr>
        <w:t>, поразка персів.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333 р. до н. е. — битва біля міста </w:t>
      </w:r>
      <w:proofErr w:type="spellStart"/>
      <w:r w:rsidRPr="005E700B">
        <w:rPr>
          <w:rFonts w:ascii="Times New Roman" w:hAnsi="Times New Roman"/>
          <w:sz w:val="24"/>
          <w:szCs w:val="24"/>
        </w:rPr>
        <w:t>Ісс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перемога військ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Македонського, втеча Дарія III.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333—332 рр. до н. е. — підкорення Сирії та Фінікії.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Січень—травень 332 р. до н. е. — облога фінікійського міста </w:t>
      </w:r>
      <w:proofErr w:type="spellStart"/>
      <w:r w:rsidRPr="005E700B">
        <w:rPr>
          <w:rFonts w:ascii="Times New Roman" w:hAnsi="Times New Roman"/>
          <w:sz w:val="24"/>
          <w:szCs w:val="24"/>
        </w:rPr>
        <w:t>Тір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332 р. до н. е. — похід до Єгипту, заснування у дельті Нілу міста Александрія, проголошення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богом і фараоном.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1 жовтня 331 р. до н. е. — битва при </w:t>
      </w:r>
      <w:proofErr w:type="spellStart"/>
      <w:r w:rsidRPr="005E700B">
        <w:rPr>
          <w:rFonts w:ascii="Times New Roman" w:hAnsi="Times New Roman"/>
          <w:sz w:val="24"/>
          <w:szCs w:val="24"/>
        </w:rPr>
        <w:t>Гавгамелах</w:t>
      </w:r>
      <w:proofErr w:type="spellEnd"/>
      <w:r w:rsidRPr="005E700B">
        <w:rPr>
          <w:rFonts w:ascii="Times New Roman" w:hAnsi="Times New Roman"/>
          <w:sz w:val="24"/>
          <w:szCs w:val="24"/>
        </w:rPr>
        <w:t>, у якій перси зазнали поразки.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331 р. до н. е. — захоплення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Александром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Вавилона та </w:t>
      </w:r>
      <w:proofErr w:type="spellStart"/>
      <w:r w:rsidRPr="005E700B">
        <w:rPr>
          <w:rFonts w:ascii="Times New Roman" w:hAnsi="Times New Roman"/>
          <w:sz w:val="24"/>
          <w:szCs w:val="24"/>
        </w:rPr>
        <w:t>Суз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спалення </w:t>
      </w:r>
      <w:proofErr w:type="spellStart"/>
      <w:r w:rsidRPr="005E700B">
        <w:rPr>
          <w:rFonts w:ascii="Times New Roman" w:hAnsi="Times New Roman"/>
          <w:sz w:val="24"/>
          <w:szCs w:val="24"/>
        </w:rPr>
        <w:t>Персеполя</w:t>
      </w:r>
      <w:proofErr w:type="spellEnd"/>
      <w:r w:rsidRPr="005E700B">
        <w:rPr>
          <w:rFonts w:ascii="Times New Roman" w:hAnsi="Times New Roman"/>
          <w:sz w:val="24"/>
          <w:szCs w:val="24"/>
        </w:rPr>
        <w:t>, загибель Дарія III. Знищення Перської держави.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330—327 рр. до н. е. — похід у Середню Азію, підкорення </w:t>
      </w:r>
      <w:proofErr w:type="spellStart"/>
      <w:r w:rsidRPr="005E700B">
        <w:rPr>
          <w:rFonts w:ascii="Times New Roman" w:hAnsi="Times New Roman"/>
          <w:sz w:val="24"/>
          <w:szCs w:val="24"/>
        </w:rPr>
        <w:t>Бактрії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(частина Афганістану та Узбекистану) та </w:t>
      </w:r>
      <w:proofErr w:type="spellStart"/>
      <w:r w:rsidRPr="005E700B">
        <w:rPr>
          <w:rFonts w:ascii="Times New Roman" w:hAnsi="Times New Roman"/>
          <w:sz w:val="24"/>
          <w:szCs w:val="24"/>
        </w:rPr>
        <w:t>Согдіани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захоплення міста </w:t>
      </w:r>
      <w:proofErr w:type="spellStart"/>
      <w:r w:rsidRPr="005E700B">
        <w:rPr>
          <w:rFonts w:ascii="Times New Roman" w:hAnsi="Times New Roman"/>
          <w:sz w:val="24"/>
          <w:szCs w:val="24"/>
        </w:rPr>
        <w:t>Мараканд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(сучасний Самарканд), вихід до р. Сирдар’я. Одруження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з Роксаною, дочкою правителя </w:t>
      </w:r>
      <w:proofErr w:type="spellStart"/>
      <w:r w:rsidRPr="005E700B">
        <w:rPr>
          <w:rFonts w:ascii="Times New Roman" w:hAnsi="Times New Roman"/>
          <w:sz w:val="24"/>
          <w:szCs w:val="24"/>
        </w:rPr>
        <w:t>Согдіани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327 р. до н. е. — похід до Індії, армія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переправилася через Інд та біля р. </w:t>
      </w:r>
      <w:proofErr w:type="spellStart"/>
      <w:r w:rsidRPr="005E700B">
        <w:rPr>
          <w:rFonts w:ascii="Times New Roman" w:hAnsi="Times New Roman"/>
          <w:sz w:val="24"/>
          <w:szCs w:val="24"/>
        </w:rPr>
        <w:t>Гідасп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розбила армію царя Пора. Військо відмовилося йти далі на схід, і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Македонський наказав повертати.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324 р. до н. е. — повернення до Вавилона. У результаті походу імперія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Македонського простягнулася від Індії на сході до Балкан на заході, від Чорного та Каспійського морів на півночі до Індійського океану на півдні.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323 р. до н. е. — під час підготовки до нового походу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Македонський помер, його імперія </w:t>
      </w:r>
      <w:proofErr w:type="spellStart"/>
      <w:r w:rsidRPr="005E700B">
        <w:rPr>
          <w:rFonts w:ascii="Times New Roman" w:hAnsi="Times New Roman"/>
          <w:sz w:val="24"/>
          <w:szCs w:val="24"/>
        </w:rPr>
        <w:t>розпалася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312—64 рр. до н. е. — існування держави </w:t>
      </w:r>
      <w:proofErr w:type="spellStart"/>
      <w:r w:rsidRPr="005E700B">
        <w:rPr>
          <w:rFonts w:ascii="Times New Roman" w:hAnsi="Times New Roman"/>
          <w:sz w:val="24"/>
          <w:szCs w:val="24"/>
        </w:rPr>
        <w:t>Селевкідів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Назви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Александрійська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бібліотека — містила 700 тис. одиниць зберігання. Здебільшого це були літературні твори та праці з граматики, тлумачення літературних пам’яток минулого. </w:t>
      </w:r>
      <w:proofErr w:type="spellStart"/>
      <w:r w:rsidRPr="005E700B">
        <w:rPr>
          <w:rFonts w:ascii="Times New Roman" w:hAnsi="Times New Roman"/>
          <w:sz w:val="24"/>
          <w:szCs w:val="24"/>
        </w:rPr>
        <w:t>Птолемеї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видали наказ, за яким усі книги, що привозилися на кораблях, забирали в їхніх власників і передавали до бібліотеки. Там їх переписували, і копії повертали власникам, а оригінали залишалися в бібліотеці.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Александрійський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E700B">
        <w:rPr>
          <w:rFonts w:ascii="Times New Roman" w:hAnsi="Times New Roman"/>
          <w:sz w:val="24"/>
          <w:szCs w:val="24"/>
        </w:rPr>
        <w:t>Фароський</w:t>
      </w:r>
      <w:proofErr w:type="spellEnd"/>
      <w:r w:rsidRPr="005E700B">
        <w:rPr>
          <w:rFonts w:ascii="Times New Roman" w:hAnsi="Times New Roman"/>
          <w:sz w:val="24"/>
          <w:szCs w:val="24"/>
        </w:rPr>
        <w:t>) маяк — третя за висотою споруда в тогочасному світі. Світло на його верхівці допомагало кораблям, що заходили в гавань, орієнтуватися в темряві. Маяк до наших днів не зберігся. Його зруйнували землетруси.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Александрія Єгипетська — місто в дельті Нілу в Єгипті. Засноване в 332—331 рр. до н. е.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Александром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Македонським. За </w:t>
      </w:r>
      <w:proofErr w:type="spellStart"/>
      <w:r w:rsidRPr="005E700B">
        <w:rPr>
          <w:rFonts w:ascii="Times New Roman" w:hAnsi="Times New Roman"/>
          <w:sz w:val="24"/>
          <w:szCs w:val="24"/>
        </w:rPr>
        <w:t>Птолемеїв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місто було столицею Єгипту та центром еллінської культури.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Держава </w:t>
      </w:r>
      <w:proofErr w:type="spellStart"/>
      <w:r w:rsidRPr="005E700B">
        <w:rPr>
          <w:rFonts w:ascii="Times New Roman" w:hAnsi="Times New Roman"/>
          <w:sz w:val="24"/>
          <w:szCs w:val="24"/>
        </w:rPr>
        <w:t>Селевкідів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велика елліністична держава, що виникла на Близькому й Середньому Сході після смерті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Македонського. Свою назву отримала від династії </w:t>
      </w:r>
      <w:proofErr w:type="spellStart"/>
      <w:r w:rsidRPr="005E700B">
        <w:rPr>
          <w:rFonts w:ascii="Times New Roman" w:hAnsi="Times New Roman"/>
          <w:sz w:val="24"/>
          <w:szCs w:val="24"/>
        </w:rPr>
        <w:t>Селевкідів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засновником якої був </w:t>
      </w:r>
      <w:proofErr w:type="spellStart"/>
      <w:r w:rsidRPr="005E700B">
        <w:rPr>
          <w:rFonts w:ascii="Times New Roman" w:hAnsi="Times New Roman"/>
          <w:sz w:val="24"/>
          <w:szCs w:val="24"/>
        </w:rPr>
        <w:t>Селевк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E700B">
        <w:rPr>
          <w:rFonts w:ascii="Times New Roman" w:hAnsi="Times New Roman"/>
          <w:sz w:val="24"/>
          <w:szCs w:val="24"/>
        </w:rPr>
        <w:t>Нікатор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Колос Родоський — одне із «семи чудес світу», велетенська скульптура бога Сонця </w:t>
      </w:r>
      <w:proofErr w:type="spellStart"/>
      <w:r w:rsidRPr="005E700B">
        <w:rPr>
          <w:rFonts w:ascii="Times New Roman" w:hAnsi="Times New Roman"/>
          <w:sz w:val="24"/>
          <w:szCs w:val="24"/>
        </w:rPr>
        <w:t>Геліоса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(заввишки 37 м), побудована на острові Родос (скульптор </w:t>
      </w:r>
      <w:proofErr w:type="spellStart"/>
      <w:r w:rsidRPr="005E700B">
        <w:rPr>
          <w:rFonts w:ascii="Times New Roman" w:hAnsi="Times New Roman"/>
          <w:sz w:val="24"/>
          <w:szCs w:val="24"/>
        </w:rPr>
        <w:t>Харет</w:t>
      </w:r>
      <w:proofErr w:type="spellEnd"/>
      <w:r w:rsidRPr="005E700B">
        <w:rPr>
          <w:rFonts w:ascii="Times New Roman" w:hAnsi="Times New Roman"/>
          <w:sz w:val="24"/>
          <w:szCs w:val="24"/>
        </w:rPr>
        <w:t>).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Македонія — балканська країна на північному сході від Греції.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Мусейон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комплекс приміщень для натуралістів, вчених, лікарів. Містив спальні, їдальню, сади, приміщення для проведення експериментів і читання лекцій, звіринець, ботанічний сад, обсерваторію, бібліотеку, а також колекції й матеріали для наукових досліджень та експериментів. Жителі </w:t>
      </w:r>
      <w:proofErr w:type="spellStart"/>
      <w:r w:rsidRPr="005E700B">
        <w:rPr>
          <w:rFonts w:ascii="Times New Roman" w:hAnsi="Times New Roman"/>
          <w:sz w:val="24"/>
          <w:szCs w:val="24"/>
        </w:rPr>
        <w:t>Мусейону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здійснили низку </w:t>
      </w:r>
      <w:proofErr w:type="spellStart"/>
      <w:r w:rsidRPr="005E700B">
        <w:rPr>
          <w:rFonts w:ascii="Times New Roman" w:hAnsi="Times New Roman"/>
          <w:sz w:val="24"/>
          <w:szCs w:val="24"/>
        </w:rPr>
        <w:t>відкриттів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у медицині, астрономії, математиці.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Парса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(також </w:t>
      </w:r>
      <w:proofErr w:type="spellStart"/>
      <w:r w:rsidRPr="005E700B">
        <w:rPr>
          <w:rFonts w:ascii="Times New Roman" w:hAnsi="Times New Roman"/>
          <w:sz w:val="24"/>
          <w:szCs w:val="24"/>
        </w:rPr>
        <w:t>Персеполь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) — місто і церемоніальна столиця Персії за часів </w:t>
      </w:r>
      <w:proofErr w:type="spellStart"/>
      <w:r w:rsidRPr="005E700B">
        <w:rPr>
          <w:rFonts w:ascii="Times New Roman" w:hAnsi="Times New Roman"/>
          <w:sz w:val="24"/>
          <w:szCs w:val="24"/>
        </w:rPr>
        <w:t>Ахеменідів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. Засноване </w:t>
      </w:r>
      <w:proofErr w:type="spellStart"/>
      <w:r w:rsidRPr="005E700B">
        <w:rPr>
          <w:rFonts w:ascii="Times New Roman" w:hAnsi="Times New Roman"/>
          <w:sz w:val="24"/>
          <w:szCs w:val="24"/>
        </w:rPr>
        <w:t>Дарієм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I Великим. Царський двір жив у </w:t>
      </w:r>
      <w:proofErr w:type="spellStart"/>
      <w:r w:rsidRPr="005E700B">
        <w:rPr>
          <w:rFonts w:ascii="Times New Roman" w:hAnsi="Times New Roman"/>
          <w:sz w:val="24"/>
          <w:szCs w:val="24"/>
        </w:rPr>
        <w:t>Парсі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лише навесні (під час і після святкування </w:t>
      </w:r>
      <w:proofErr w:type="spellStart"/>
      <w:r w:rsidRPr="005E700B">
        <w:rPr>
          <w:rFonts w:ascii="Times New Roman" w:hAnsi="Times New Roman"/>
          <w:sz w:val="24"/>
          <w:szCs w:val="24"/>
        </w:rPr>
        <w:t>Наврузу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) і восени. У 330 р. до н. е. </w:t>
      </w:r>
      <w:proofErr w:type="spellStart"/>
      <w:r w:rsidRPr="005E700B">
        <w:rPr>
          <w:rFonts w:ascii="Times New Roman" w:hAnsi="Times New Roman"/>
          <w:sz w:val="24"/>
          <w:szCs w:val="24"/>
        </w:rPr>
        <w:t>Парса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була захоплена та спалена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Александром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Великим на знак помсти за спалення Афін у 480 р. до н. е. Після пожежі місто продовжувало існувати ще кілька </w:t>
      </w:r>
      <w:proofErr w:type="spellStart"/>
      <w:r w:rsidRPr="005E700B">
        <w:rPr>
          <w:rFonts w:ascii="Times New Roman" w:hAnsi="Times New Roman"/>
          <w:sz w:val="24"/>
          <w:szCs w:val="24"/>
        </w:rPr>
        <w:t>десятиріч</w:t>
      </w:r>
      <w:proofErr w:type="spellEnd"/>
      <w:r w:rsidRPr="005E700B">
        <w:rPr>
          <w:rFonts w:ascii="Times New Roman" w:hAnsi="Times New Roman"/>
          <w:sz w:val="24"/>
          <w:szCs w:val="24"/>
        </w:rPr>
        <w:t>, але потім занепало і знелюдніло.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Пергамський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вівтар — присвячений Зевсові мармуровий вівтар з міста Пергама, на якому відтворено сцени з міфу про </w:t>
      </w:r>
      <w:proofErr w:type="spellStart"/>
      <w:r w:rsidRPr="005E700B">
        <w:rPr>
          <w:rFonts w:ascii="Times New Roman" w:hAnsi="Times New Roman"/>
          <w:sz w:val="24"/>
          <w:szCs w:val="24"/>
        </w:rPr>
        <w:t>гігантомахію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одна з найвизначніших пам’яток елліністичної архітектури. Вважався «чудом світу» ще в давнину. Зараз перебуває в Берліні в </w:t>
      </w:r>
      <w:proofErr w:type="spellStart"/>
      <w:r w:rsidRPr="005E700B">
        <w:rPr>
          <w:rFonts w:ascii="Times New Roman" w:hAnsi="Times New Roman"/>
          <w:sz w:val="24"/>
          <w:szCs w:val="24"/>
        </w:rPr>
        <w:t>Пергамському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музеї, який спеціально збудували для того, щоб розмістити об’єкт у натуральну величину.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lastRenderedPageBreak/>
        <w:t>Храм Артеміди — храм грецької богині Артеміди в місті Ефес, Мала Азія. Одне із «семи чудес світу».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Поняття й терміни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Гетайри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(від </w:t>
      </w:r>
      <w:proofErr w:type="spellStart"/>
      <w:r w:rsidRPr="005E700B">
        <w:rPr>
          <w:rFonts w:ascii="Times New Roman" w:hAnsi="Times New Roman"/>
          <w:sz w:val="24"/>
          <w:szCs w:val="24"/>
        </w:rPr>
        <w:t>грец</w:t>
      </w:r>
      <w:proofErr w:type="spellEnd"/>
      <w:r w:rsidRPr="005E700B">
        <w:rPr>
          <w:rFonts w:ascii="Times New Roman" w:hAnsi="Times New Roman"/>
          <w:sz w:val="24"/>
          <w:szCs w:val="24"/>
        </w:rPr>
        <w:t>. — друзі) — знатні молоді люди, наближені до царя, основа важкої кінноти.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Еллінізм — примусове об’єднання давньогрецької та </w:t>
      </w:r>
      <w:proofErr w:type="spellStart"/>
      <w:r w:rsidRPr="005E700B">
        <w:rPr>
          <w:rFonts w:ascii="Times New Roman" w:hAnsi="Times New Roman"/>
          <w:sz w:val="24"/>
          <w:szCs w:val="24"/>
        </w:rPr>
        <w:t>давньосхідної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цивілізацій в єдину систему держав.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sz w:val="24"/>
          <w:szCs w:val="24"/>
        </w:rPr>
        <w:t>Діадохи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(від </w:t>
      </w:r>
      <w:proofErr w:type="spellStart"/>
      <w:r w:rsidRPr="005E700B">
        <w:rPr>
          <w:rFonts w:ascii="Times New Roman" w:hAnsi="Times New Roman"/>
          <w:sz w:val="24"/>
          <w:szCs w:val="24"/>
        </w:rPr>
        <w:t>грец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. — спадкоємці) — сподвижники, полководці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Македонського, між якими почалася боротьба за владу після його смерті (</w:t>
      </w:r>
      <w:proofErr w:type="spellStart"/>
      <w:r w:rsidRPr="005E700B">
        <w:rPr>
          <w:rFonts w:ascii="Times New Roman" w:hAnsi="Times New Roman"/>
          <w:sz w:val="24"/>
          <w:szCs w:val="24"/>
        </w:rPr>
        <w:t>Пердікка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00B">
        <w:rPr>
          <w:rFonts w:ascii="Times New Roman" w:hAnsi="Times New Roman"/>
          <w:sz w:val="24"/>
          <w:szCs w:val="24"/>
        </w:rPr>
        <w:t>Антіпатр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00B">
        <w:rPr>
          <w:rFonts w:ascii="Times New Roman" w:hAnsi="Times New Roman"/>
          <w:sz w:val="24"/>
          <w:szCs w:val="24"/>
        </w:rPr>
        <w:t>Птолемей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00B">
        <w:rPr>
          <w:rFonts w:ascii="Times New Roman" w:hAnsi="Times New Roman"/>
          <w:sz w:val="24"/>
          <w:szCs w:val="24"/>
        </w:rPr>
        <w:t>Антігон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00B">
        <w:rPr>
          <w:rFonts w:ascii="Times New Roman" w:hAnsi="Times New Roman"/>
          <w:sz w:val="24"/>
          <w:szCs w:val="24"/>
        </w:rPr>
        <w:t>Селевк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700B">
        <w:rPr>
          <w:rFonts w:ascii="Times New Roman" w:hAnsi="Times New Roman"/>
          <w:sz w:val="24"/>
          <w:szCs w:val="24"/>
        </w:rPr>
        <w:t>Лісимах</w:t>
      </w:r>
      <w:proofErr w:type="spellEnd"/>
      <w:r w:rsidRPr="005E700B">
        <w:rPr>
          <w:rFonts w:ascii="Times New Roman" w:hAnsi="Times New Roman"/>
          <w:sz w:val="24"/>
          <w:szCs w:val="24"/>
        </w:rPr>
        <w:t>).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Койне — діалект грецької мови періоду приблизно 300 рр. до н. е. — 300 рр. н. е.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>Пергамент — матеріал для письма з тонко вичиненої шкури телят; отримав назву на честь міста Пергам, де був винайдений і вироблявся.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sz w:val="24"/>
          <w:szCs w:val="24"/>
        </w:rPr>
        <w:t xml:space="preserve">«Філіппіки» — промови Демосфена проти </w:t>
      </w:r>
      <w:proofErr w:type="spellStart"/>
      <w:r w:rsidRPr="005E700B">
        <w:rPr>
          <w:rFonts w:ascii="Times New Roman" w:hAnsi="Times New Roman"/>
          <w:sz w:val="24"/>
          <w:szCs w:val="24"/>
        </w:rPr>
        <w:t>Філіппа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II.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E700B">
        <w:rPr>
          <w:rFonts w:ascii="Times New Roman" w:hAnsi="Times New Roman"/>
          <w:b/>
          <w:sz w:val="24"/>
          <w:szCs w:val="24"/>
        </w:rPr>
        <w:t>Історичні постаті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85EA34A" wp14:editId="51AB234D">
            <wp:extent cx="1884680" cy="1800860"/>
            <wp:effectExtent l="0" t="0" r="1270" b="8890"/>
            <wp:docPr id="73" name="Рисунок 73" descr="Philip II of Macedon C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hilip II of Macedon Cd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t>Філіпп</w:t>
      </w:r>
      <w:proofErr w:type="spellEnd"/>
      <w:r w:rsidRPr="005E700B">
        <w:rPr>
          <w:rFonts w:ascii="Times New Roman" w:hAnsi="Times New Roman"/>
          <w:i/>
          <w:sz w:val="24"/>
          <w:szCs w:val="24"/>
        </w:rPr>
        <w:t xml:space="preserve"> II Македонський</w:t>
      </w:r>
      <w:r w:rsidRPr="005E700B">
        <w:rPr>
          <w:rFonts w:ascii="Times New Roman" w:hAnsi="Times New Roman"/>
          <w:sz w:val="24"/>
          <w:szCs w:val="24"/>
        </w:rPr>
        <w:t xml:space="preserve"> (бл. 382—335 рр. до н. е.) — цар Македонії. Батько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Македонського. Завоював Фессалію, частину Іллірії, Епір, Фракію та встановив гегемонію Македонії над Грецією.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2D761D83" wp14:editId="2756EA95">
            <wp:extent cx="1884680" cy="2636520"/>
            <wp:effectExtent l="0" t="0" r="1270" b="0"/>
            <wp:docPr id="74" name="Рисунок 74" descr="AlexanderTheGreat B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lexanderTheGreat Bu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t>Александр</w:t>
      </w:r>
      <w:proofErr w:type="spellEnd"/>
      <w:r w:rsidRPr="005E700B">
        <w:rPr>
          <w:rFonts w:ascii="Times New Roman" w:hAnsi="Times New Roman"/>
          <w:i/>
          <w:sz w:val="24"/>
          <w:szCs w:val="24"/>
        </w:rPr>
        <w:t xml:space="preserve"> Македонський</w:t>
      </w:r>
      <w:r w:rsidRPr="005E700B">
        <w:rPr>
          <w:rFonts w:ascii="Times New Roman" w:hAnsi="Times New Roman"/>
          <w:sz w:val="24"/>
          <w:szCs w:val="24"/>
        </w:rPr>
        <w:t xml:space="preserve"> (356—323 рр. до н. е.) — цар Македонії. Геніальний полководець, видатний адміністратор і політик. Засновник великої держави, що охоплювала Македонію, Грецію, завойовану Перську імперію та Єгипет.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C720E40" wp14:editId="4E9988F6">
            <wp:extent cx="1886736" cy="2509772"/>
            <wp:effectExtent l="19050" t="0" r="0" b="0"/>
            <wp:docPr id="75" name="Рисунок 75" descr="Seleuco I Nica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eleuco I Nicato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28" cy="250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t>Селевк</w:t>
      </w:r>
      <w:proofErr w:type="spellEnd"/>
      <w:r w:rsidRPr="005E700B"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Нікатор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(бл. 358—281 рр. до н. е.) — </w:t>
      </w:r>
      <w:proofErr w:type="spellStart"/>
      <w:r w:rsidRPr="005E700B">
        <w:rPr>
          <w:rFonts w:ascii="Times New Roman" w:hAnsi="Times New Roman"/>
          <w:sz w:val="24"/>
          <w:szCs w:val="24"/>
        </w:rPr>
        <w:t>діадох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, начальник кінноти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Македонського. Засновник династії та держави </w:t>
      </w:r>
      <w:proofErr w:type="spellStart"/>
      <w:r w:rsidRPr="005E700B">
        <w:rPr>
          <w:rFonts w:ascii="Times New Roman" w:hAnsi="Times New Roman"/>
          <w:sz w:val="24"/>
          <w:szCs w:val="24"/>
        </w:rPr>
        <w:t>Селевкідів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3282BCB" wp14:editId="6724F032">
            <wp:extent cx="1780892" cy="2667058"/>
            <wp:effectExtent l="19050" t="0" r="0" b="0"/>
            <wp:docPr id="76" name="Рисунок 76" descr="Ptolemy I Soter Louvre Ma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tolemy I Soter Louvre Ma8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84" cy="266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t>Птолемей</w:t>
      </w:r>
      <w:proofErr w:type="spellEnd"/>
      <w:r w:rsidRPr="005E700B"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Сотер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(367—283 рр. до н. е.) — правитель і цар Єгипту, родоначальник династії </w:t>
      </w:r>
      <w:proofErr w:type="spellStart"/>
      <w:r w:rsidRPr="005E700B">
        <w:rPr>
          <w:rFonts w:ascii="Times New Roman" w:hAnsi="Times New Roman"/>
          <w:sz w:val="24"/>
          <w:szCs w:val="24"/>
        </w:rPr>
        <w:t>Птолемеїв</w:t>
      </w:r>
      <w:proofErr w:type="spellEnd"/>
      <w:r w:rsidRPr="005E700B">
        <w:rPr>
          <w:rFonts w:ascii="Times New Roman" w:hAnsi="Times New Roman"/>
          <w:sz w:val="24"/>
          <w:szCs w:val="24"/>
        </w:rPr>
        <w:t>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F1FAC46" wp14:editId="4D20A171">
            <wp:extent cx="2079465" cy="2781973"/>
            <wp:effectExtent l="19050" t="0" r="0" b="0"/>
            <wp:docPr id="77" name="Рисунок 77" descr="Ð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ÐÐ¾Ñ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95" cy="27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>Пор</w:t>
      </w:r>
      <w:r w:rsidRPr="005E700B">
        <w:rPr>
          <w:rFonts w:ascii="Times New Roman" w:hAnsi="Times New Roman"/>
          <w:sz w:val="24"/>
          <w:szCs w:val="24"/>
        </w:rPr>
        <w:t xml:space="preserve"> — відомий за античними джерелами пенджабський раджа, володіння якого розташовувалися між річками </w:t>
      </w:r>
      <w:proofErr w:type="spellStart"/>
      <w:r w:rsidRPr="005E700B">
        <w:rPr>
          <w:rFonts w:ascii="Times New Roman" w:hAnsi="Times New Roman"/>
          <w:sz w:val="24"/>
          <w:szCs w:val="24"/>
        </w:rPr>
        <w:t>Джелам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5E700B">
        <w:rPr>
          <w:rFonts w:ascii="Times New Roman" w:hAnsi="Times New Roman"/>
          <w:sz w:val="24"/>
          <w:szCs w:val="24"/>
        </w:rPr>
        <w:t>Ченаб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. Був розбитий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Александром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Македонським у битві на річці </w:t>
      </w:r>
      <w:proofErr w:type="spellStart"/>
      <w:r w:rsidRPr="005E700B">
        <w:rPr>
          <w:rFonts w:ascii="Times New Roman" w:hAnsi="Times New Roman"/>
          <w:sz w:val="24"/>
          <w:szCs w:val="24"/>
        </w:rPr>
        <w:t>Гідасп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(притока Інду). Цар Пор потрапив у полон і став союзником й васалом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Македонського.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7DE45BD" wp14:editId="25264DC3">
            <wp:extent cx="2041981" cy="2499799"/>
            <wp:effectExtent l="19050" t="0" r="0" b="0"/>
            <wp:docPr id="78" name="Рисунок 78" descr="Alexander The Greate and Roxane by Rotari 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lexander The Greate and Roxane by Rotari 17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148" cy="250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>Роксана</w:t>
      </w:r>
      <w:r w:rsidRPr="005E700B">
        <w:rPr>
          <w:rFonts w:ascii="Times New Roman" w:hAnsi="Times New Roman"/>
          <w:sz w:val="24"/>
          <w:szCs w:val="24"/>
        </w:rPr>
        <w:t xml:space="preserve"> (бл. 342—309 рр. до н. е.) — </w:t>
      </w:r>
      <w:proofErr w:type="spellStart"/>
      <w:r w:rsidRPr="005E700B">
        <w:rPr>
          <w:rFonts w:ascii="Times New Roman" w:hAnsi="Times New Roman"/>
          <w:sz w:val="24"/>
          <w:szCs w:val="24"/>
        </w:rPr>
        <w:t>бактрійська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княжна, дружина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Македонського.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981ED1C" wp14:editId="187218A7">
            <wp:extent cx="2059045" cy="2761523"/>
            <wp:effectExtent l="19050" t="0" r="0" b="0"/>
            <wp:docPr id="79" name="Рисунок 79" descr="Retrato de un erudito (Â¿ArquÃ­medes?), por Domenico F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Retrato de un erudito (Â¿ArquÃ­medes?), por Domenico Fett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40" cy="276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>Архімед</w:t>
      </w:r>
      <w:r w:rsidRPr="005E700B">
        <w:rPr>
          <w:rFonts w:ascii="Times New Roman" w:hAnsi="Times New Roman"/>
          <w:sz w:val="24"/>
          <w:szCs w:val="24"/>
        </w:rPr>
        <w:t xml:space="preserve"> (бл. 287—212 рр. до н. е.) — давньогрецький математик, фізик, інженер, винахідник та астроном, вважається одним із найвидатніших науковців античності.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C286B19" wp14:editId="65A19345">
            <wp:extent cx="1716967" cy="2693953"/>
            <wp:effectExtent l="19050" t="0" r="0" b="0"/>
            <wp:docPr id="80" name="Рисунок 80" descr="ÐÐ²ÐºÐ»Ñ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ÐÐ²ÐºÐ»ÑÐ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19" cy="269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>Евклід</w:t>
      </w:r>
      <w:r w:rsidRPr="005E700B">
        <w:rPr>
          <w:rFonts w:ascii="Times New Roman" w:hAnsi="Times New Roman"/>
          <w:sz w:val="24"/>
          <w:szCs w:val="24"/>
        </w:rPr>
        <w:t xml:space="preserve"> (бл. 365 — бл. 270 рр. до н. е.) — давньогрецький математик, визнаний основоположник цієї науки.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29B9B35" wp14:editId="269DEB44">
            <wp:extent cx="1907540" cy="2428875"/>
            <wp:effectExtent l="0" t="0" r="0" b="9525"/>
            <wp:docPr id="81" name="Рисунок 81" descr="https://upload.wikimedia.org/wikipedia/commons/thumb/0/09/TSh_Diogen.jpg/200px-TSh_Dio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upload.wikimedia.org/wikipedia/commons/thumb/0/09/TSh_Diogen.jpg/200px-TSh_Dioge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i/>
          <w:sz w:val="24"/>
          <w:szCs w:val="24"/>
        </w:rPr>
        <w:t xml:space="preserve">Діоген </w:t>
      </w:r>
      <w:proofErr w:type="spellStart"/>
      <w:r w:rsidRPr="005E700B">
        <w:rPr>
          <w:rFonts w:ascii="Times New Roman" w:hAnsi="Times New Roman"/>
          <w:i/>
          <w:sz w:val="24"/>
          <w:szCs w:val="24"/>
        </w:rPr>
        <w:t>Сінопський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(бл. 404—322 рр. до н. е.) — давньогрецький філософ-кінік.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3574D3A" wp14:editId="173A530F">
            <wp:extent cx="1326668" cy="2716887"/>
            <wp:effectExtent l="19050" t="0" r="6832" b="0"/>
            <wp:docPr id="82" name="Рисунок 82" descr="Epi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piku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90" cy="271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lastRenderedPageBreak/>
        <w:t>Епікур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(341—270 рр. до н. е.) — давньогрецький філософ-матеріаліст. До нас дійшли лише фрагменти праць філософа. Філософський напрямок епікуреїзм досить широко впливав на свідомість мислителів наступних етапів еллінської епохи, зокрема Риму.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39127A3" wp14:editId="62AA731A">
            <wp:extent cx="2034289" cy="2835297"/>
            <wp:effectExtent l="19050" t="0" r="4061" b="0"/>
            <wp:docPr id="83" name="Рисунок 83" descr="Eratosthe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Eratosthen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74" cy="283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t>Ератосфен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(бл. 275—194 рр. до н. е.) — давньогрецький науковець і письменник. Один із надзвичайно різнобічних вчених античності. </w:t>
      </w:r>
      <w:proofErr w:type="spellStart"/>
      <w:r w:rsidRPr="005E700B">
        <w:rPr>
          <w:rFonts w:ascii="Times New Roman" w:hAnsi="Times New Roman"/>
          <w:sz w:val="24"/>
          <w:szCs w:val="24"/>
        </w:rPr>
        <w:t>Ератосфен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займався філологією, філософією, хронологією, математикою, астрономією, геодезією, географією, сам писав вірші й музику.</w:t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E70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00E92F3" wp14:editId="0A283A57">
            <wp:extent cx="1413900" cy="1909482"/>
            <wp:effectExtent l="19050" t="0" r="0" b="0"/>
            <wp:docPr id="84" name="Рисунок 84" descr="https://upload.wikimedia.org/wikipedia/commons/thumb/c/c3/AlexandreTheGreat_Louvre.jpg/160px-AlexandreTheGreat_Lou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upload.wikimedia.org/wikipedia/commons/thumb/c/c3/AlexandreTheGreat_Louvre.jpg/160px-AlexandreTheGreat_Louvr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49" cy="190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8B" w:rsidRPr="005E700B" w:rsidRDefault="00046F8B" w:rsidP="00046F8B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5E700B">
        <w:rPr>
          <w:rFonts w:ascii="Times New Roman" w:hAnsi="Times New Roman"/>
          <w:i/>
          <w:sz w:val="24"/>
          <w:szCs w:val="24"/>
        </w:rPr>
        <w:t>Лісіпп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— давньогрецький скульптор IV ст. до н. е., найвидатніший представник пізньої класики. Народився у </w:t>
      </w:r>
      <w:proofErr w:type="spellStart"/>
      <w:r w:rsidRPr="005E700B">
        <w:rPr>
          <w:rFonts w:ascii="Times New Roman" w:hAnsi="Times New Roman"/>
          <w:sz w:val="24"/>
          <w:szCs w:val="24"/>
        </w:rPr>
        <w:t>Сікіоні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. Був придворним художником </w:t>
      </w:r>
      <w:proofErr w:type="spellStart"/>
      <w:r w:rsidRPr="005E700B">
        <w:rPr>
          <w:rFonts w:ascii="Times New Roman" w:hAnsi="Times New Roman"/>
          <w:sz w:val="24"/>
          <w:szCs w:val="24"/>
        </w:rPr>
        <w:t>Александра</w:t>
      </w:r>
      <w:proofErr w:type="spellEnd"/>
      <w:r w:rsidRPr="005E700B">
        <w:rPr>
          <w:rFonts w:ascii="Times New Roman" w:hAnsi="Times New Roman"/>
          <w:sz w:val="24"/>
          <w:szCs w:val="24"/>
        </w:rPr>
        <w:t xml:space="preserve"> Македонського. Працював переважно в бронзі.</w:t>
      </w:r>
    </w:p>
    <w:p w:rsidR="00F34CA0" w:rsidRDefault="00F34CA0"/>
    <w:sectPr w:rsidR="00F3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EA"/>
    <w:rsid w:val="00046F8B"/>
    <w:rsid w:val="005236EA"/>
    <w:rsid w:val="00F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4F7A"/>
  <w15:chartTrackingRefBased/>
  <w15:docId w15:val="{C085E448-5EB3-4B7B-935C-38297AAC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8B"/>
    <w:pPr>
      <w:spacing w:after="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2</cp:revision>
  <dcterms:created xsi:type="dcterms:W3CDTF">2019-08-02T12:37:00Z</dcterms:created>
  <dcterms:modified xsi:type="dcterms:W3CDTF">2019-08-02T12:37:00Z</dcterms:modified>
</cp:coreProperties>
</file>