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bookmarkStart w:id="0" w:name="_GoBack"/>
      <w:r w:rsidRPr="005E700B">
        <w:rPr>
          <w:rFonts w:ascii="Times New Roman" w:hAnsi="Times New Roman"/>
          <w:b/>
          <w:sz w:val="24"/>
          <w:szCs w:val="24"/>
        </w:rPr>
        <w:t>Давня Греція</w:t>
      </w:r>
    </w:p>
    <w:bookmarkEnd w:id="0"/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Хронологія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Середина II тис. до н. е. — розселення ахейців.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2000—1400 рр. до н. е. — </w:t>
      </w:r>
      <w:proofErr w:type="spellStart"/>
      <w:r w:rsidRPr="005E700B">
        <w:rPr>
          <w:rFonts w:ascii="Times New Roman" w:hAnsi="Times New Roman"/>
          <w:sz w:val="24"/>
          <w:szCs w:val="24"/>
        </w:rPr>
        <w:t>Мінойська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палацова цивілізація.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1450 р. до н. е. — виверження вулкана на о. </w:t>
      </w:r>
      <w:proofErr w:type="spellStart"/>
      <w:r w:rsidRPr="005E700B">
        <w:rPr>
          <w:rFonts w:ascii="Times New Roman" w:hAnsi="Times New Roman"/>
          <w:sz w:val="24"/>
          <w:szCs w:val="24"/>
        </w:rPr>
        <w:t>Фера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викликало землетрус і цунамі, які знищили </w:t>
      </w:r>
      <w:proofErr w:type="spellStart"/>
      <w:r w:rsidRPr="005E700B">
        <w:rPr>
          <w:rFonts w:ascii="Times New Roman" w:hAnsi="Times New Roman"/>
          <w:sz w:val="24"/>
          <w:szCs w:val="24"/>
        </w:rPr>
        <w:t>Мінойську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цивілізацію.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XII ст. до н. е. — вторгнення дорійців.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1600—1025 рр. до н. е. — Ахейська палацова цивілізація.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1240—1230 рр. до н. е. — похід на Трою.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XI—IX ст. до н. е. — період, який називають «Гомерівська Греція», або «темні віки».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VIII—VI ст. до н. е. — Велика грецька колонізація.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480 р. до н. е. — V ст. н. е. — Боспорське царство.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302 р. до н. е. — 62 р. н. е. — </w:t>
      </w:r>
      <w:proofErr w:type="spellStart"/>
      <w:r w:rsidRPr="005E700B">
        <w:rPr>
          <w:rFonts w:ascii="Times New Roman" w:hAnsi="Times New Roman"/>
          <w:sz w:val="24"/>
          <w:szCs w:val="24"/>
        </w:rPr>
        <w:t>Понтійське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царство.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Назви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Ахейці — переселилися до Греції у II тис. до н. е.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Балканський півострів — півострів у Південній Європі, із трьох боків оточений морями: Адріатичним, Іонічним, Егейським, Мармуровим і Чорним.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Боспорська держава — одна з античних держав Північного Причорномор’я з центром на берегах Керченської протоки.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Дорійці — вторглися до Греції у XII—XI ст. до н. е., витіснили ахейців і захопили Пелопоннес та частину островів.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Егейське море — </w:t>
      </w:r>
      <w:proofErr w:type="spellStart"/>
      <w:r w:rsidRPr="005E700B">
        <w:rPr>
          <w:rFonts w:ascii="Times New Roman" w:hAnsi="Times New Roman"/>
          <w:sz w:val="24"/>
          <w:szCs w:val="24"/>
        </w:rPr>
        <w:t>напівзамкнене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море в басейні Середземного моря, між Балканським півостровом, Малою Азією й островом Крит.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Елліни — самоназва всіх грецьких племен.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Еолійці — після дорійського вторгнення захопили північні райони Балканського півострова, частину Середньої Греції, острови на півночі Егейського моря та північно-західне узбережжя Малої Азії.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Іліада — </w:t>
      </w:r>
      <w:proofErr w:type="spellStart"/>
      <w:r w:rsidRPr="005E700B">
        <w:rPr>
          <w:rFonts w:ascii="Times New Roman" w:hAnsi="Times New Roman"/>
          <w:sz w:val="24"/>
          <w:szCs w:val="24"/>
        </w:rPr>
        <w:t>кіклічна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поема, що налічує 24 пісні, які складаються з 15 693 віршів, і приписується Гомеру; найдавніша зі збережених пам’яток грецької літератури. «Іліада» є переробкою та об’єднанням численних переказів Давньої Греції про подвиги давніх героїв. Описано події десятого року облоги Трої (</w:t>
      </w:r>
      <w:proofErr w:type="spellStart"/>
      <w:r w:rsidRPr="005E700B">
        <w:rPr>
          <w:rFonts w:ascii="Times New Roman" w:hAnsi="Times New Roman"/>
          <w:sz w:val="24"/>
          <w:szCs w:val="24"/>
        </w:rPr>
        <w:t>Іліона</w:t>
      </w:r>
      <w:proofErr w:type="spellEnd"/>
      <w:r w:rsidRPr="005E700B">
        <w:rPr>
          <w:rFonts w:ascii="Times New Roman" w:hAnsi="Times New Roman"/>
          <w:sz w:val="24"/>
          <w:szCs w:val="24"/>
        </w:rPr>
        <w:t>) військовим об’єднаним грецьких вождів.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Іонійці — заселили східну частину Середньої Греції та західне узбережжя Малої Азії.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lastRenderedPageBreak/>
        <w:t>Кносс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місто-держава на о. Крит, один із культурних та політичних центрів </w:t>
      </w:r>
      <w:proofErr w:type="spellStart"/>
      <w:r w:rsidRPr="005E700B">
        <w:rPr>
          <w:rFonts w:ascii="Times New Roman" w:hAnsi="Times New Roman"/>
          <w:sz w:val="24"/>
          <w:szCs w:val="24"/>
        </w:rPr>
        <w:t>Мінойської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цивілізації.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Лінійне письмо А — різновид критського письма. </w:t>
      </w:r>
      <w:proofErr w:type="spellStart"/>
      <w:r w:rsidRPr="005E700B">
        <w:rPr>
          <w:rFonts w:ascii="Times New Roman" w:hAnsi="Times New Roman"/>
          <w:sz w:val="24"/>
          <w:szCs w:val="24"/>
        </w:rPr>
        <w:t>Розвинулося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з критських ієрогліфів за рахунок спрощення їхньої форми і надалі співіснувало з ними. Лінійне письмо А використовувалося в основному в канцелярських цілях.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Лінійне письмо Б — пізня форма критського письма, що існувала в період XV—XII ст. до н. е. Використовувалося для запису текстів давньогрецькою мовою в епоху мікенської культури.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Меотида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антична назва Азовського моря.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Мікенська культура — культура ахейського народу, що сформувалася під впливом Критської цивілізації.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Мінойська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палацова цивілізація — цивілізація, яка існувала на о. Крит, названа так за складність побудови, красу та витонченість архітектури палаців. Інша назва Критська (Егейська) цивілізація.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«Одіссея» — епічна поема Гомера, що описує поневіряння та повернення на батьківщину героя Троянської війни, царя Ітаки Одіссея. Будучи закінченою пізніше «Іліади», «Одіссея» слідує за більш раннім епосом, однак не є безпосереднім продовженням «Іліади».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Олімп — найвище гірське пасмо грецьких Балкан в області Фессалія. Вважалося місцем перебування богів.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Ольвія, </w:t>
      </w:r>
      <w:proofErr w:type="spellStart"/>
      <w:r w:rsidRPr="005E700B">
        <w:rPr>
          <w:rFonts w:ascii="Times New Roman" w:hAnsi="Times New Roman"/>
          <w:sz w:val="24"/>
          <w:szCs w:val="24"/>
        </w:rPr>
        <w:t>Пантикапей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700B">
        <w:rPr>
          <w:rFonts w:ascii="Times New Roman" w:hAnsi="Times New Roman"/>
          <w:sz w:val="24"/>
          <w:szCs w:val="24"/>
        </w:rPr>
        <w:t>Тіра</w:t>
      </w:r>
      <w:proofErr w:type="spellEnd"/>
      <w:r w:rsidRPr="005E700B">
        <w:rPr>
          <w:rFonts w:ascii="Times New Roman" w:hAnsi="Times New Roman"/>
          <w:sz w:val="24"/>
          <w:szCs w:val="24"/>
        </w:rPr>
        <w:t>, Херсонес — грецькі міста-колонії на землях України.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Палацові цивілізації — цивілізації, які виникають у Греції та на островах. Отримали назву через будівництво монументальних палаців. Відомі </w:t>
      </w:r>
      <w:proofErr w:type="spellStart"/>
      <w:r w:rsidRPr="005E700B">
        <w:rPr>
          <w:rFonts w:ascii="Times New Roman" w:hAnsi="Times New Roman"/>
          <w:sz w:val="24"/>
          <w:szCs w:val="24"/>
        </w:rPr>
        <w:t>Мінойська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та Мікенська палацові цивілізації.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Пеласги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автохтонне, корінне населення Греції.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Понт </w:t>
      </w:r>
      <w:proofErr w:type="spellStart"/>
      <w:r w:rsidRPr="005E700B">
        <w:rPr>
          <w:rFonts w:ascii="Times New Roman" w:hAnsi="Times New Roman"/>
          <w:sz w:val="24"/>
          <w:szCs w:val="24"/>
        </w:rPr>
        <w:t>Евксинський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назва Чорного моря в Давній Греції, Давньому Римі, Візантії.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Понтійське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царство — стародавня держава Понту, на північному сході Малої Азії — на узбережжі Чорного моря.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«Темні віки» — період в історії Греції, що охоплює 1200—800 рр. до н. е. і який почався із занепадом Мікенської палацової цивілізації, а закінчився із початком доби розквіту давньогрецьких полісів. Також ця доба називається «Гомерівською Грецією», оскільки чи не єдиним джерелом історичних відомостей про неї є поеми «Іліада» та «Одіссея», автором яких вважають Гомера.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Фреска — зображення, виконане фарбами по вологій штукатурці.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Язичництво — обожнювання сил природи. Політеїстична релігія.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Поняття й терміни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Діаспора (</w:t>
      </w:r>
      <w:proofErr w:type="spellStart"/>
      <w:r w:rsidRPr="005E700B">
        <w:rPr>
          <w:rFonts w:ascii="Times New Roman" w:hAnsi="Times New Roman"/>
          <w:sz w:val="24"/>
          <w:szCs w:val="24"/>
        </w:rPr>
        <w:t>грец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700B">
        <w:rPr>
          <w:rFonts w:ascii="Times New Roman" w:hAnsi="Times New Roman"/>
          <w:sz w:val="24"/>
          <w:szCs w:val="24"/>
        </w:rPr>
        <w:t>δι</w:t>
      </w:r>
      <w:proofErr w:type="spellEnd"/>
      <w:r w:rsidRPr="005E700B">
        <w:rPr>
          <w:rFonts w:ascii="Times New Roman" w:hAnsi="Times New Roman"/>
          <w:sz w:val="24"/>
          <w:szCs w:val="24"/>
        </w:rPr>
        <w:t>ασπορά — розсіяння) — частина населення країни, яка перебуває за межами своєї батьківщини.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Лабіринт — споруда, що, нібито, складалася з кількох тисяч кімнат, залів і коридорів. Найвідомішим вважається лабіринт на острові Крит (</w:t>
      </w:r>
      <w:proofErr w:type="spellStart"/>
      <w:r w:rsidRPr="005E700B">
        <w:rPr>
          <w:rFonts w:ascii="Times New Roman" w:hAnsi="Times New Roman"/>
          <w:sz w:val="24"/>
          <w:szCs w:val="24"/>
        </w:rPr>
        <w:t>Кноський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лабіринт).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Мінос — відповідно поглядам назва царів (володарів) </w:t>
      </w:r>
      <w:proofErr w:type="spellStart"/>
      <w:r w:rsidRPr="005E700B">
        <w:rPr>
          <w:rFonts w:ascii="Times New Roman" w:hAnsi="Times New Roman"/>
          <w:sz w:val="24"/>
          <w:szCs w:val="24"/>
        </w:rPr>
        <w:t>Мінойської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цивілізації.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Оракул (у стародавніх народів) — жрець, який пророкував майбутнє від імені божества. Також оракулом називалося священне місце, де відбувалося пророкування, і саме пророцтво.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Таласократія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(від </w:t>
      </w:r>
      <w:proofErr w:type="spellStart"/>
      <w:r w:rsidRPr="005E700B">
        <w:rPr>
          <w:rFonts w:ascii="Times New Roman" w:hAnsi="Times New Roman"/>
          <w:sz w:val="24"/>
          <w:szCs w:val="24"/>
        </w:rPr>
        <w:t>давньогрец</w:t>
      </w:r>
      <w:proofErr w:type="spellEnd"/>
      <w:r w:rsidRPr="005E700B">
        <w:rPr>
          <w:rFonts w:ascii="Times New Roman" w:hAnsi="Times New Roman"/>
          <w:sz w:val="24"/>
          <w:szCs w:val="24"/>
        </w:rPr>
        <w:t>. — морське панування) — тип цивілізації або форма сучасної держави, все економічне, політичне й культурне життя яких внаслідок браку земельних ресурсів або особливостей географічного положення, зосереджується на діяльності, так чи інакше пов’язаній з морем, морським судноплавством і контролем морських просторів, прибережних регіонів.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Грецькі боги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Зевс — бог грому і блискавок, головний бог.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Посейдон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бог моря та землетрусу.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Аїд — бог підземного світу.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Арес — бог війни.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Аполлон — бог світла, бог-покровитель мистецтв.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Афіна — богиня мудрості та справедливої війни.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Афродіта — богиня любові та краси.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Гера — богиня домашнього господарства.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Геліос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бог Сонця.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Гефест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бог ковалів, покровитель ремесла.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Гермес — вісник богів, покровитель торгівлі.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Діоніс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бог виноградарства та виноробства.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Німфи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божества-покровителі сил природи — дріади (дерев, гаїв і лісів), </w:t>
      </w:r>
      <w:proofErr w:type="spellStart"/>
      <w:r w:rsidRPr="005E700B">
        <w:rPr>
          <w:rFonts w:ascii="Times New Roman" w:hAnsi="Times New Roman"/>
          <w:sz w:val="24"/>
          <w:szCs w:val="24"/>
        </w:rPr>
        <w:t>наярди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(річок, джерел та озер), нереїди (морські).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Силени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й сатири — демони плодючості.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Музи — дев’ять покровительок мистецтва і науки.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Історичні постаті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2605BACD" wp14:editId="44DC03A5">
            <wp:extent cx="2378710" cy="1340485"/>
            <wp:effectExtent l="0" t="0" r="2540" b="0"/>
            <wp:docPr id="36" name="Рисунок 36" descr="194pum953w5e6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94pum953w5e6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>Мінос Великий</w:t>
      </w:r>
      <w:r w:rsidRPr="005E700B">
        <w:rPr>
          <w:rFonts w:ascii="Times New Roman" w:hAnsi="Times New Roman"/>
          <w:sz w:val="24"/>
          <w:szCs w:val="24"/>
        </w:rPr>
        <w:t xml:space="preserve"> — володар Криту, об’єднав Критські міста, за його правління Крит досягнув найбільшої могутності.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7849B1F" wp14:editId="453FC75B">
            <wp:extent cx="1407782" cy="1680961"/>
            <wp:effectExtent l="19050" t="0" r="1918" b="0"/>
            <wp:docPr id="37" name="Рисунок 37" descr="Sir Arthur John Ev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ir Arthur John Eva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70" cy="167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 xml:space="preserve">Артур Джон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Еванс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(1851—1941 рр.) — англійський історик та археолог, першовідкривач </w:t>
      </w:r>
      <w:proofErr w:type="spellStart"/>
      <w:r w:rsidRPr="005E700B">
        <w:rPr>
          <w:rFonts w:ascii="Times New Roman" w:hAnsi="Times New Roman"/>
          <w:sz w:val="24"/>
          <w:szCs w:val="24"/>
        </w:rPr>
        <w:t>Мінойської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цивілізації, який із 1900 р. проводив розкопки в </w:t>
      </w:r>
      <w:proofErr w:type="spellStart"/>
      <w:r w:rsidRPr="005E700B">
        <w:rPr>
          <w:rFonts w:ascii="Times New Roman" w:hAnsi="Times New Roman"/>
          <w:sz w:val="24"/>
          <w:szCs w:val="24"/>
        </w:rPr>
        <w:t>Кноссі</w:t>
      </w:r>
      <w:proofErr w:type="spellEnd"/>
      <w:r w:rsidRPr="005E700B">
        <w:rPr>
          <w:rFonts w:ascii="Times New Roman" w:hAnsi="Times New Roman"/>
          <w:sz w:val="24"/>
          <w:szCs w:val="24"/>
        </w:rPr>
        <w:t>. У своїх працях реконструював історію, культуру та релігію давнього Криту.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ACFD8C2" wp14:editId="52BB5721">
            <wp:extent cx="1362418" cy="1935369"/>
            <wp:effectExtent l="19050" t="0" r="9182" b="0"/>
            <wp:docPr id="38" name="Рисунок 38" descr="Heinrich Schlie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inrich Schlieman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23" cy="193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 xml:space="preserve">Генріх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Шліман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(1822—1890 рр.) — німецький підприємець і археолог, керівник розкопок у Трої, </w:t>
      </w:r>
      <w:proofErr w:type="spellStart"/>
      <w:r w:rsidRPr="005E700B">
        <w:rPr>
          <w:rFonts w:ascii="Times New Roman" w:hAnsi="Times New Roman"/>
          <w:sz w:val="24"/>
          <w:szCs w:val="24"/>
        </w:rPr>
        <w:t>Мікенах</w:t>
      </w:r>
      <w:proofErr w:type="spellEnd"/>
      <w:r w:rsidRPr="005E700B">
        <w:rPr>
          <w:rFonts w:ascii="Times New Roman" w:hAnsi="Times New Roman"/>
          <w:sz w:val="24"/>
          <w:szCs w:val="24"/>
        </w:rPr>
        <w:t>, Коринфі. Відкривач місця знаходження легендарної Трої.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80A5FDB" wp14:editId="410C50B7">
            <wp:extent cx="1335419" cy="1981255"/>
            <wp:effectExtent l="19050" t="0" r="0" b="0"/>
            <wp:docPr id="39" name="Рисунок 39" descr="Homeros MFA Munich 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omeros MFA Munich 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27" cy="198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>Гомер</w:t>
      </w:r>
      <w:r w:rsidRPr="005E700B">
        <w:rPr>
          <w:rFonts w:ascii="Times New Roman" w:hAnsi="Times New Roman"/>
          <w:sz w:val="24"/>
          <w:szCs w:val="24"/>
        </w:rPr>
        <w:t xml:space="preserve"> — відомий давньогрецький поет, якого вважають автором «Іліади» та «Одіссеї».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EE012B" w:rsidRPr="00EE012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0815593" wp14:editId="4CBC9AC1">
            <wp:extent cx="1335405" cy="1772920"/>
            <wp:effectExtent l="0" t="0" r="0" b="0"/>
            <wp:docPr id="40" name="Рисунок 40" descr="Firenze-piazza signoria statu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renze-piazza signoria statue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>Менелай</w:t>
      </w:r>
      <w:r w:rsidRPr="005E700B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5E700B">
        <w:rPr>
          <w:rFonts w:ascii="Times New Roman" w:hAnsi="Times New Roman"/>
          <w:sz w:val="24"/>
          <w:szCs w:val="24"/>
        </w:rPr>
        <w:t>лакедемонський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цар, один з </w:t>
      </w:r>
      <w:proofErr w:type="spellStart"/>
      <w:r w:rsidRPr="005E700B">
        <w:rPr>
          <w:rFonts w:ascii="Times New Roman" w:hAnsi="Times New Roman"/>
          <w:sz w:val="24"/>
          <w:szCs w:val="24"/>
        </w:rPr>
        <w:t>Атрідів</w:t>
      </w:r>
      <w:proofErr w:type="spellEnd"/>
      <w:r w:rsidRPr="005E700B">
        <w:rPr>
          <w:rFonts w:ascii="Times New Roman" w:hAnsi="Times New Roman"/>
          <w:sz w:val="24"/>
          <w:szCs w:val="24"/>
        </w:rPr>
        <w:t>, молодший брат Агамемнона.</w:t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7A89BA59" wp14:editId="10BED92D">
            <wp:extent cx="1881428" cy="1881428"/>
            <wp:effectExtent l="19050" t="0" r="4522" b="0"/>
            <wp:docPr id="41" name="Рисунок 41" descr="MaskOfAgamem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askOfAgamemn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20" cy="188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2B" w:rsidRPr="005E700B" w:rsidRDefault="00EE012B" w:rsidP="00EE012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>Агамемнон</w:t>
      </w:r>
      <w:r w:rsidRPr="005E700B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5E700B">
        <w:rPr>
          <w:rFonts w:ascii="Times New Roman" w:hAnsi="Times New Roman"/>
          <w:sz w:val="24"/>
          <w:szCs w:val="24"/>
        </w:rPr>
        <w:t>напівлегендарний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цар </w:t>
      </w:r>
      <w:proofErr w:type="spellStart"/>
      <w:r w:rsidRPr="005E700B">
        <w:rPr>
          <w:rFonts w:ascii="Times New Roman" w:hAnsi="Times New Roman"/>
          <w:sz w:val="24"/>
          <w:szCs w:val="24"/>
        </w:rPr>
        <w:t>Мікен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XIII—XII ст. до н. е., вождь ахейського війська в Троянській війні.</w:t>
      </w:r>
    </w:p>
    <w:p w:rsidR="00F34CA0" w:rsidRDefault="00F34CA0"/>
    <w:sectPr w:rsidR="00F3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3F"/>
    <w:rsid w:val="009E4A3F"/>
    <w:rsid w:val="00EE012B"/>
    <w:rsid w:val="00F3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F2C0"/>
  <w15:chartTrackingRefBased/>
  <w15:docId w15:val="{ABA104BE-17AA-4A71-A2B0-DE2820DA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2B"/>
    <w:pPr>
      <w:spacing w:after="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2</cp:revision>
  <dcterms:created xsi:type="dcterms:W3CDTF">2019-08-02T12:32:00Z</dcterms:created>
  <dcterms:modified xsi:type="dcterms:W3CDTF">2019-08-02T12:33:00Z</dcterms:modified>
</cp:coreProperties>
</file>